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40" w:beforeAutospacing="1" w:afterAutospacing="1"/>
        <w:rPr>
          <w:rFonts w:ascii="Times New Roman" w:hAnsi="Times New Roman" w:eastAsia="Times New Roman" w:cs="Times New Roman"/>
          <w:color w:val="000000"/>
          <w:kern w:val="0"/>
          <w:sz w:val="20"/>
          <w:szCs w:val="20"/>
          <w:lang w:eastAsia="nl-NL"/>
          <w14:ligatures w14:val="none"/>
        </w:rPr>
      </w:pPr>
      <w:r>
        <w:rPr>
          <w:rFonts w:eastAsia="Times New Roman" w:cs="Times New Roman" w:ascii="Verdana" w:hAnsi="Verdana"/>
          <w:color w:val="000000"/>
          <w:kern w:val="0"/>
          <w:sz w:val="20"/>
          <w:szCs w:val="20"/>
          <w:u w:val="single"/>
          <w:lang w:eastAsia="nl-NL"/>
          <w14:ligatures w14:val="none"/>
        </w:rPr>
        <w:t>LEDENOVEREENKOMST Buurtstroom Energie-U</w:t>
      </w:r>
    </w:p>
    <w:p>
      <w:pPr>
        <w:pStyle w:val="Normal"/>
        <w:spacing w:lineRule="auto" w:line="240" w:beforeAutospacing="1" w:afterAutospacing="1"/>
        <w:rPr>
          <w:rFonts w:ascii="Times New Roman" w:hAnsi="Times New Roman" w:eastAsia="Times New Roman" w:cs="Times New Roman"/>
          <w:color w:val="000000"/>
          <w:kern w:val="0"/>
          <w:sz w:val="20"/>
          <w:szCs w:val="20"/>
          <w:lang w:eastAsia="nl-NL"/>
          <w14:ligatures w14:val="none"/>
        </w:rPr>
      </w:pPr>
      <w:r>
        <w:rPr>
          <w:rFonts w:eastAsia="Times New Roman" w:cs="Times New Roman" w:ascii="Verdana" w:hAnsi="Verdana"/>
          <w:color w:val="000000"/>
          <w:kern w:val="0"/>
          <w:sz w:val="20"/>
          <w:szCs w:val="20"/>
          <w:lang w:eastAsia="nl-NL"/>
          <w14:ligatures w14:val="none"/>
        </w:rPr>
        <w:t>Datum:</w:t>
      </w:r>
      <w:r>
        <w:rPr>
          <w:rFonts w:eastAsia="Times New Roman" w:cs="Times New Roman" w:ascii="Times New Roman" w:hAnsi="Times New Roman"/>
          <w:color w:val="000000"/>
          <w:kern w:val="0"/>
          <w:sz w:val="20"/>
          <w:szCs w:val="20"/>
          <w:lang w:eastAsia="nl-NL"/>
          <w14:ligatures w14:val="none"/>
        </w:rPr>
        <w:t xml:space="preserve"> </w:t>
        <w:br/>
      </w:r>
      <w:r>
        <w:rPr>
          <w:rFonts w:eastAsia="Times New Roman" w:cs="Times New Roman" w:ascii="Verdana" w:hAnsi="Verdana"/>
          <w:color w:val="000000"/>
          <w:kern w:val="0"/>
          <w:sz w:val="20"/>
          <w:szCs w:val="20"/>
          <w:lang w:eastAsia="nl-NL"/>
          <w14:ligatures w14:val="none"/>
        </w:rPr>
        <w:t>Contactnummer:</w:t>
      </w:r>
    </w:p>
    <w:p>
      <w:pPr>
        <w:pStyle w:val="Normal"/>
        <w:spacing w:lineRule="auto" w:line="240" w:beforeAutospacing="1" w:afterAutospacing="1"/>
        <w:rPr>
          <w:rFonts w:ascii="Times New Roman" w:hAnsi="Times New Roman" w:eastAsia="Times New Roman" w:cs="Times New Roman"/>
          <w:color w:val="000000"/>
          <w:kern w:val="0"/>
          <w:sz w:val="20"/>
          <w:szCs w:val="20"/>
          <w:lang w:eastAsia="nl-NL"/>
          <w14:ligatures w14:val="none"/>
        </w:rPr>
      </w:pPr>
      <w:r>
        <w:rPr>
          <w:rFonts w:eastAsia="Times New Roman" w:cs="Times New Roman" w:ascii="Verdana" w:hAnsi="Verdana"/>
          <w:b/>
          <w:bCs/>
          <w:color w:val="000000"/>
          <w:kern w:val="0"/>
          <w:sz w:val="20"/>
          <w:szCs w:val="20"/>
          <w:lang w:eastAsia="nl-NL"/>
          <w14:ligatures w14:val="none"/>
        </w:rPr>
        <w:t>DE ONDERGETEKENDEN:</w:t>
      </w:r>
    </w:p>
    <w:p>
      <w:pPr>
        <w:pStyle w:val="Normal"/>
        <w:spacing w:lineRule="auto" w:line="240" w:beforeAutospacing="1" w:afterAutospacing="1"/>
        <w:rPr>
          <w:rFonts w:ascii="Verdana" w:hAnsi="Verdana" w:eastAsia="Times New Roman" w:cs="Times New Roman"/>
          <w:color w:val="000000"/>
          <w:kern w:val="0"/>
          <w:sz w:val="20"/>
          <w:szCs w:val="20"/>
          <w:lang w:eastAsia="nl-NL"/>
          <w14:ligatures w14:val="none"/>
        </w:rPr>
      </w:pPr>
      <w:r>
        <w:rPr>
          <w:rFonts w:eastAsia="Times New Roman" w:cs="Times New Roman" w:ascii="Verdana" w:hAnsi="Verdana"/>
          <w:color w:val="000000"/>
          <w:kern w:val="0"/>
          <w:sz w:val="20"/>
          <w:szCs w:val="20"/>
          <w:lang w:eastAsia="nl-NL"/>
          <w14:ligatures w14:val="none"/>
        </w:rPr>
        <w:t>Coöperatie Buurtstroom Energie-U U.A., statutair gevestigd te Utrecht, ingeschreven bij de Kamer van Koophandel onder nummer 66738695, hierna te noemen: “de Coöperatie”;</w:t>
      </w:r>
      <w:r>
        <w:rPr>
          <w:rFonts w:eastAsia="Times New Roman" w:cs="Times New Roman" w:ascii="Times New Roman" w:hAnsi="Times New Roman"/>
          <w:color w:val="000000"/>
          <w:kern w:val="0"/>
          <w:sz w:val="20"/>
          <w:szCs w:val="20"/>
          <w:lang w:eastAsia="nl-NL"/>
          <w14:ligatures w14:val="none"/>
        </w:rPr>
        <w:br/>
        <w:br/>
      </w:r>
      <w:r>
        <w:rPr>
          <w:rFonts w:eastAsia="Times New Roman" w:cs="Times New Roman" w:ascii="Verdana" w:hAnsi="Verdana"/>
          <w:color w:val="000000"/>
          <w:kern w:val="0"/>
          <w:sz w:val="20"/>
          <w:szCs w:val="20"/>
          <w:lang w:eastAsia="nl-NL"/>
          <w14:ligatures w14:val="none"/>
        </w:rPr>
        <w:t>en</w:t>
      </w:r>
    </w:p>
    <w:p>
      <w:pPr>
        <w:pStyle w:val="Normal"/>
        <w:spacing w:lineRule="auto" w:line="240" w:beforeAutospacing="1" w:afterAutospacing="1"/>
        <w:rPr>
          <w:rFonts w:ascii="Verdana" w:hAnsi="Verdana" w:eastAsia="Times New Roman" w:cs="Times New Roman"/>
          <w:color w:val="000000"/>
          <w:kern w:val="0"/>
          <w:sz w:val="20"/>
          <w:szCs w:val="20"/>
          <w:lang w:eastAsia="nl-NL"/>
          <w14:ligatures w14:val="none"/>
        </w:rPr>
      </w:pPr>
      <w:r>
        <w:rPr>
          <w:rFonts w:eastAsia="Times New Roman" w:cs="Times New Roman" w:ascii="Verdana" w:hAnsi="Verdana"/>
          <w:color w:val="000000"/>
          <w:kern w:val="0"/>
          <w:sz w:val="20"/>
          <w:szCs w:val="20"/>
          <w:lang w:eastAsia="nl-NL"/>
          <w14:ligatures w14:val="none"/>
        </w:rPr>
        <w:t>Ondergetekende / lid</w:t>
      </w:r>
    </w:p>
    <w:p>
      <w:pPr>
        <w:pStyle w:val="Normal"/>
        <w:spacing w:lineRule="auto" w:line="240" w:beforeAutospacing="1" w:afterAutospacing="1"/>
        <w:rPr>
          <w:rFonts w:ascii="Times New Roman" w:hAnsi="Times New Roman" w:eastAsia="Times New Roman" w:cs="Times New Roman"/>
          <w:color w:val="000000"/>
          <w:kern w:val="0"/>
          <w:sz w:val="20"/>
          <w:szCs w:val="20"/>
          <w:lang w:eastAsia="nl-NL"/>
          <w14:ligatures w14:val="none"/>
        </w:rPr>
      </w:pPr>
      <w:r>
        <w:rPr>
          <w:rFonts w:eastAsia="Times New Roman" w:cs="Times New Roman" w:ascii="Times New Roman" w:hAnsi="Times New Roman"/>
          <w:color w:val="000000"/>
          <w:kern w:val="0"/>
          <w:sz w:val="20"/>
          <w:szCs w:val="20"/>
          <w:lang w:eastAsia="nl-NL"/>
          <w14:ligatures w14:val="none"/>
        </w:rPr>
      </w:r>
    </w:p>
    <w:p>
      <w:pPr>
        <w:pStyle w:val="Normal"/>
        <w:spacing w:lineRule="auto" w:line="240" w:beforeAutospacing="1" w:afterAutospacing="1"/>
        <w:rPr>
          <w:rFonts w:ascii="Times New Roman" w:hAnsi="Times New Roman" w:eastAsia="Times New Roman" w:cs="Times New Roman"/>
          <w:color w:val="000000"/>
          <w:kern w:val="0"/>
          <w:sz w:val="20"/>
          <w:szCs w:val="20"/>
          <w:lang w:eastAsia="nl-NL"/>
          <w14:ligatures w14:val="none"/>
        </w:rPr>
      </w:pPr>
      <w:r>
        <w:rPr>
          <w:rFonts w:eastAsia="Times New Roman" w:cs="Times New Roman" w:ascii="Verdana" w:hAnsi="Verdana"/>
          <w:color w:val="000000"/>
          <w:kern w:val="0"/>
          <w:sz w:val="20"/>
          <w:szCs w:val="20"/>
          <w:lang w:eastAsia="nl-NL"/>
          <w14:ligatures w14:val="none"/>
        </w:rPr>
        <w:t>De hierboven genoemde partijen, hierna gezamenlijk aan te duiden als “Partijen”. </w:t>
      </w:r>
    </w:p>
    <w:p>
      <w:pPr>
        <w:pStyle w:val="Normal"/>
        <w:spacing w:lineRule="auto" w:line="240" w:beforeAutospacing="1" w:afterAutospacing="1"/>
        <w:rPr>
          <w:rFonts w:ascii="Times New Roman" w:hAnsi="Times New Roman" w:eastAsia="Times New Roman" w:cs="Times New Roman"/>
          <w:color w:val="000000"/>
          <w:kern w:val="0"/>
          <w:sz w:val="20"/>
          <w:szCs w:val="20"/>
          <w:lang w:eastAsia="nl-NL"/>
          <w14:ligatures w14:val="none"/>
        </w:rPr>
      </w:pPr>
      <w:r>
        <w:rPr>
          <w:rFonts w:eastAsia="Times New Roman" w:cs="Times New Roman" w:ascii="Verdana" w:hAnsi="Verdana"/>
          <w:b/>
          <w:bCs/>
          <w:color w:val="000000"/>
          <w:kern w:val="0"/>
          <w:sz w:val="20"/>
          <w:szCs w:val="20"/>
          <w:lang w:eastAsia="nl-NL"/>
          <w14:ligatures w14:val="none"/>
        </w:rPr>
        <w:t>OVERWEGEN DAT:</w:t>
      </w:r>
    </w:p>
    <w:p>
      <w:pPr>
        <w:pStyle w:val="Normal"/>
        <w:numPr>
          <w:ilvl w:val="0"/>
          <w:numId w:val="1"/>
        </w:numPr>
        <w:spacing w:lineRule="auto" w:line="240" w:beforeAutospacing="1" w:after="0"/>
        <w:rPr>
          <w:rFonts w:ascii="Times New Roman" w:hAnsi="Times New Roman" w:eastAsia="Times New Roman" w:cs="Times New Roman"/>
          <w:color w:val="000000"/>
          <w:kern w:val="0"/>
          <w:sz w:val="20"/>
          <w:szCs w:val="20"/>
          <w:lang w:eastAsia="nl-NL"/>
          <w14:ligatures w14:val="none"/>
        </w:rPr>
      </w:pPr>
      <w:r>
        <w:rPr>
          <w:rFonts w:eastAsia="Times New Roman" w:cs="Times New Roman" w:ascii="Verdana" w:hAnsi="Verdana"/>
          <w:color w:val="000000"/>
          <w:kern w:val="0"/>
          <w:sz w:val="20"/>
          <w:szCs w:val="20"/>
          <w:lang w:eastAsia="nl-NL"/>
          <w14:ligatures w14:val="none"/>
        </w:rPr>
        <w:t>De Coöperatie zich inzet voor lokale duurzame energieopwekking via collectieve zonne-energieprojecten, in dit geval project zonnecentrale PAX (“het Project”);</w:t>
      </w:r>
    </w:p>
    <w:p>
      <w:pPr>
        <w:pStyle w:val="Normal"/>
        <w:numPr>
          <w:ilvl w:val="0"/>
          <w:numId w:val="1"/>
        </w:numPr>
        <w:spacing w:lineRule="auto" w:line="240" w:before="0" w:after="0"/>
        <w:rPr>
          <w:rFonts w:ascii="Times New Roman" w:hAnsi="Times New Roman" w:eastAsia="Times New Roman" w:cs="Times New Roman"/>
          <w:color w:val="000000"/>
          <w:kern w:val="0"/>
          <w:sz w:val="20"/>
          <w:szCs w:val="20"/>
          <w:lang w:eastAsia="nl-NL"/>
          <w14:ligatures w14:val="none"/>
        </w:rPr>
      </w:pPr>
      <w:r>
        <w:rPr>
          <w:rFonts w:eastAsia="Times New Roman" w:cs="Times New Roman" w:ascii="Verdana" w:hAnsi="Verdana"/>
          <w:color w:val="000000"/>
          <w:kern w:val="0"/>
          <w:sz w:val="20"/>
          <w:szCs w:val="20"/>
          <w:lang w:eastAsia="nl-NL"/>
          <w14:ligatures w14:val="none"/>
        </w:rPr>
        <w:t>De Coöperatie gebruik maakt van de Subsidieregeling Coöperatieve Energieopwekking;</w:t>
      </w:r>
    </w:p>
    <w:p>
      <w:pPr>
        <w:pStyle w:val="Normal"/>
        <w:numPr>
          <w:ilvl w:val="0"/>
          <w:numId w:val="1"/>
        </w:numPr>
        <w:spacing w:lineRule="auto" w:line="240" w:before="0" w:after="0"/>
        <w:rPr>
          <w:rFonts w:ascii="Times New Roman" w:hAnsi="Times New Roman" w:eastAsia="Times New Roman" w:cs="Times New Roman"/>
          <w:color w:val="000000"/>
          <w:kern w:val="0"/>
          <w:sz w:val="20"/>
          <w:szCs w:val="20"/>
          <w:lang w:eastAsia="nl-NL"/>
          <w14:ligatures w14:val="none"/>
        </w:rPr>
      </w:pPr>
      <w:r>
        <w:rPr>
          <w:rFonts w:eastAsia="Times New Roman" w:cs="Times New Roman" w:ascii="Verdana" w:hAnsi="Verdana"/>
          <w:color w:val="000000"/>
          <w:kern w:val="0"/>
          <w:sz w:val="20"/>
          <w:szCs w:val="20"/>
          <w:lang w:eastAsia="nl-NL"/>
          <w14:ligatures w14:val="none"/>
        </w:rPr>
        <w:t>Voor deze productie-installatie een investering nodig is van 70.000 euro;</w:t>
      </w:r>
    </w:p>
    <w:p>
      <w:pPr>
        <w:pStyle w:val="Normal"/>
        <w:numPr>
          <w:ilvl w:val="0"/>
          <w:numId w:val="1"/>
        </w:numPr>
        <w:spacing w:lineRule="auto" w:line="240" w:before="0" w:afterAutospacing="1"/>
        <w:rPr>
          <w:rFonts w:ascii="Times New Roman" w:hAnsi="Times New Roman" w:eastAsia="Times New Roman" w:cs="Times New Roman"/>
          <w:color w:val="000000"/>
          <w:kern w:val="0"/>
          <w:sz w:val="20"/>
          <w:szCs w:val="20"/>
          <w:lang w:eastAsia="nl-NL"/>
          <w14:ligatures w14:val="none"/>
        </w:rPr>
      </w:pPr>
      <w:r>
        <w:rPr>
          <w:rFonts w:eastAsia="Times New Roman" w:cs="Times New Roman" w:ascii="Verdana" w:hAnsi="Verdana"/>
          <w:color w:val="000000"/>
          <w:kern w:val="0"/>
          <w:sz w:val="20"/>
          <w:szCs w:val="20"/>
          <w:lang w:eastAsia="nl-NL"/>
          <w14:ligatures w14:val="none"/>
        </w:rPr>
        <w:t>Het Lid mee wil investeren in deze productie-installatie en daarmee op een jaarlijks rendement hoopt;</w:t>
      </w:r>
    </w:p>
    <w:p>
      <w:pPr>
        <w:pStyle w:val="Normal"/>
        <w:spacing w:lineRule="auto" w:line="240" w:beforeAutospacing="1" w:afterAutospacing="1"/>
        <w:rPr>
          <w:rFonts w:ascii="Times New Roman" w:hAnsi="Times New Roman" w:eastAsia="Times New Roman" w:cs="Times New Roman"/>
          <w:color w:val="000000"/>
          <w:kern w:val="0"/>
          <w:sz w:val="20"/>
          <w:szCs w:val="20"/>
          <w:lang w:eastAsia="nl-NL"/>
          <w14:ligatures w14:val="none"/>
        </w:rPr>
      </w:pPr>
      <w:r>
        <w:rPr>
          <w:rFonts w:eastAsia="Times New Roman" w:cs="Times New Roman" w:ascii="Verdana" w:hAnsi="Verdana"/>
          <w:b/>
          <w:bCs/>
          <w:color w:val="000000"/>
          <w:kern w:val="0"/>
          <w:sz w:val="20"/>
          <w:szCs w:val="20"/>
          <w:lang w:eastAsia="nl-NL"/>
          <w14:ligatures w14:val="none"/>
        </w:rPr>
        <w:t>VERKLAREN EN KOMEN OVEREEN ALS VOLGT: </w:t>
      </w:r>
    </w:p>
    <w:p>
      <w:pPr>
        <w:pStyle w:val="Normal"/>
        <w:numPr>
          <w:ilvl w:val="0"/>
          <w:numId w:val="2"/>
        </w:numPr>
        <w:spacing w:lineRule="auto" w:line="240" w:beforeAutospacing="1" w:afterAutospacing="1"/>
        <w:rPr>
          <w:rFonts w:ascii="Times New Roman" w:hAnsi="Times New Roman" w:eastAsia="Times New Roman" w:cs="Times New Roman"/>
          <w:color w:val="000000"/>
          <w:kern w:val="0"/>
          <w:sz w:val="20"/>
          <w:szCs w:val="20"/>
          <w:lang w:eastAsia="nl-NL"/>
          <w14:ligatures w14:val="none"/>
        </w:rPr>
      </w:pPr>
      <w:r>
        <w:rPr>
          <w:rFonts w:eastAsia="Times New Roman" w:cs="Times New Roman" w:ascii="Verdana" w:hAnsi="Verdana"/>
          <w:b/>
          <w:bCs/>
          <w:color w:val="000000"/>
          <w:kern w:val="0"/>
          <w:sz w:val="20"/>
          <w:szCs w:val="20"/>
          <w:lang w:eastAsia="nl-NL"/>
          <w14:ligatures w14:val="none"/>
        </w:rPr>
        <w:t>Verklaringen en verplichtingen van het Lid</w:t>
      </w:r>
    </w:p>
    <w:p>
      <w:pPr>
        <w:pStyle w:val="Normal"/>
        <w:numPr>
          <w:ilvl w:val="0"/>
          <w:numId w:val="3"/>
        </w:numPr>
        <w:spacing w:lineRule="auto" w:line="240" w:beforeAutospacing="1" w:after="0"/>
        <w:rPr>
          <w:rFonts w:ascii="Times New Roman" w:hAnsi="Times New Roman" w:eastAsia="Times New Roman" w:cs="Times New Roman"/>
          <w:color w:val="000000"/>
          <w:kern w:val="0"/>
          <w:sz w:val="20"/>
          <w:szCs w:val="20"/>
          <w:lang w:eastAsia="nl-NL"/>
          <w14:ligatures w14:val="none"/>
        </w:rPr>
      </w:pPr>
      <w:r>
        <w:rPr>
          <w:rFonts w:eastAsia="Times New Roman" w:cs="Times New Roman" w:ascii="Verdana" w:hAnsi="Verdana"/>
          <w:color w:val="000000"/>
          <w:kern w:val="0"/>
          <w:sz w:val="20"/>
          <w:szCs w:val="20"/>
          <w:lang w:eastAsia="nl-NL"/>
          <w14:ligatures w14:val="none"/>
        </w:rPr>
        <w:t>Het Lid verklaart dat de gegevens in de aanmelding correct zijn.</w:t>
      </w:r>
    </w:p>
    <w:p>
      <w:pPr>
        <w:pStyle w:val="Normal"/>
        <w:numPr>
          <w:ilvl w:val="0"/>
          <w:numId w:val="3"/>
        </w:numPr>
        <w:spacing w:lineRule="auto" w:line="240" w:before="0" w:after="0"/>
        <w:rPr>
          <w:rFonts w:ascii="Times New Roman" w:hAnsi="Times New Roman" w:eastAsia="Times New Roman" w:cs="Times New Roman"/>
          <w:color w:val="000000"/>
          <w:kern w:val="0"/>
          <w:sz w:val="20"/>
          <w:szCs w:val="20"/>
          <w:lang w:eastAsia="nl-NL"/>
          <w14:ligatures w14:val="none"/>
        </w:rPr>
      </w:pPr>
      <w:r>
        <w:rPr>
          <w:rFonts w:eastAsia="Times New Roman" w:cs="Times New Roman" w:ascii="Verdana" w:hAnsi="Verdana"/>
          <w:color w:val="000000"/>
          <w:kern w:val="0"/>
          <w:sz w:val="20"/>
          <w:szCs w:val="20"/>
          <w:lang w:eastAsia="nl-NL"/>
          <w14:ligatures w14:val="none"/>
        </w:rPr>
        <w:t>Het Lid verklaart te voldoen aan de volgende voorwaarden:</w:t>
      </w:r>
    </w:p>
    <w:p>
      <w:pPr>
        <w:pStyle w:val="Normal"/>
        <w:numPr>
          <w:ilvl w:val="1"/>
          <w:numId w:val="3"/>
        </w:numPr>
        <w:spacing w:lineRule="auto" w:line="240" w:before="0" w:after="0"/>
        <w:rPr>
          <w:rFonts w:ascii="Times New Roman" w:hAnsi="Times New Roman" w:eastAsia="Times New Roman" w:cs="Times New Roman"/>
          <w:color w:val="000000"/>
          <w:kern w:val="0"/>
          <w:sz w:val="20"/>
          <w:szCs w:val="20"/>
          <w:lang w:eastAsia="nl-NL"/>
          <w14:ligatures w14:val="none"/>
        </w:rPr>
      </w:pPr>
      <w:r>
        <w:rPr>
          <w:rFonts w:eastAsia="Times New Roman" w:cs="Times New Roman" w:ascii="Verdana" w:hAnsi="Verdana"/>
          <w:color w:val="000000"/>
          <w:kern w:val="0"/>
          <w:sz w:val="20"/>
          <w:szCs w:val="20"/>
          <w:lang w:eastAsia="nl-NL"/>
          <w14:ligatures w14:val="none"/>
        </w:rPr>
        <w:t>het Lid woont of in geval van een onderneming is gevestigd in een onroerende zaak welke via een kleinverbruik aansluiting is aangesloten op het distributienet;</w:t>
      </w:r>
    </w:p>
    <w:p>
      <w:pPr>
        <w:pStyle w:val="Normal"/>
        <w:numPr>
          <w:ilvl w:val="1"/>
          <w:numId w:val="3"/>
        </w:numPr>
        <w:spacing w:lineRule="auto" w:line="240" w:before="0" w:after="0"/>
        <w:rPr>
          <w:rFonts w:ascii="Times New Roman" w:hAnsi="Times New Roman" w:eastAsia="Times New Roman" w:cs="Times New Roman"/>
          <w:color w:val="000000"/>
          <w:kern w:val="0"/>
          <w:sz w:val="20"/>
          <w:szCs w:val="20"/>
          <w:lang w:eastAsia="nl-NL"/>
          <w14:ligatures w14:val="none"/>
        </w:rPr>
      </w:pPr>
      <w:r>
        <w:rPr>
          <w:rFonts w:eastAsia="Times New Roman" w:cs="Times New Roman" w:ascii="Verdana" w:hAnsi="Verdana"/>
          <w:color w:val="000000"/>
          <w:kern w:val="0"/>
          <w:sz w:val="20"/>
          <w:szCs w:val="20"/>
          <w:lang w:eastAsia="nl-NL"/>
          <w14:ligatures w14:val="none"/>
        </w:rPr>
        <w:t>Welke hiervoor vermelde aansluiting bevindt zich in de postcoderoos zoals vastgelegd in de beschikking tot subsidieverlening;</w:t>
      </w:r>
    </w:p>
    <w:p>
      <w:pPr>
        <w:pStyle w:val="Normal"/>
        <w:numPr>
          <w:ilvl w:val="1"/>
          <w:numId w:val="3"/>
        </w:numPr>
        <w:spacing w:lineRule="auto" w:line="240" w:before="0" w:after="0"/>
        <w:rPr>
          <w:rFonts w:ascii="Times New Roman" w:hAnsi="Times New Roman" w:eastAsia="Times New Roman" w:cs="Times New Roman"/>
          <w:color w:val="000000"/>
          <w:kern w:val="0"/>
          <w:sz w:val="20"/>
          <w:szCs w:val="20"/>
          <w:lang w:eastAsia="nl-NL"/>
          <w14:ligatures w14:val="none"/>
        </w:rPr>
      </w:pPr>
      <w:r>
        <w:rPr>
          <w:rFonts w:eastAsia="Times New Roman" w:cs="Times New Roman" w:ascii="Verdana" w:hAnsi="Verdana"/>
          <w:color w:val="000000"/>
          <w:kern w:val="0"/>
          <w:sz w:val="20"/>
          <w:szCs w:val="20"/>
          <w:lang w:eastAsia="nl-NL"/>
          <w14:ligatures w14:val="none"/>
        </w:rPr>
        <w:t>Op het adres is niet meer dan één deelnemend lid woonachtig of gevestigd;</w:t>
      </w:r>
    </w:p>
    <w:p>
      <w:pPr>
        <w:pStyle w:val="Normal"/>
        <w:numPr>
          <w:ilvl w:val="1"/>
          <w:numId w:val="3"/>
        </w:numPr>
        <w:spacing w:lineRule="auto" w:line="240" w:before="0" w:after="0"/>
        <w:rPr>
          <w:rFonts w:ascii="Times New Roman" w:hAnsi="Times New Roman" w:eastAsia="Times New Roman" w:cs="Times New Roman"/>
          <w:color w:val="000000"/>
          <w:kern w:val="0"/>
          <w:sz w:val="20"/>
          <w:szCs w:val="20"/>
          <w:lang w:eastAsia="nl-NL"/>
          <w14:ligatures w14:val="none"/>
        </w:rPr>
      </w:pPr>
      <w:r>
        <w:rPr>
          <w:rFonts w:eastAsia="Times New Roman" w:cs="Times New Roman" w:ascii="Verdana" w:hAnsi="Verdana"/>
          <w:color w:val="000000"/>
          <w:kern w:val="0"/>
          <w:sz w:val="20"/>
          <w:szCs w:val="20"/>
          <w:lang w:eastAsia="nl-NL"/>
          <w14:ligatures w14:val="none"/>
        </w:rPr>
        <w:t>Het Lid kan na start van subsidieverlening verhuizen naar een locatie buiten de postcoderoos en deelnemer blijven; </w:t>
      </w:r>
    </w:p>
    <w:p>
      <w:pPr>
        <w:pStyle w:val="Normal"/>
        <w:numPr>
          <w:ilvl w:val="0"/>
          <w:numId w:val="3"/>
        </w:numPr>
        <w:spacing w:lineRule="auto" w:line="240" w:before="0" w:after="0"/>
        <w:rPr>
          <w:rFonts w:ascii="Times New Roman" w:hAnsi="Times New Roman" w:eastAsia="Times New Roman" w:cs="Times New Roman"/>
          <w:color w:val="000000"/>
          <w:kern w:val="0"/>
          <w:sz w:val="20"/>
          <w:szCs w:val="20"/>
          <w:lang w:eastAsia="nl-NL"/>
          <w14:ligatures w14:val="none"/>
        </w:rPr>
      </w:pPr>
      <w:r>
        <w:rPr>
          <w:rFonts w:eastAsia="Times New Roman" w:cs="Times New Roman" w:ascii="Verdana" w:hAnsi="Verdana"/>
          <w:color w:val="000000"/>
          <w:kern w:val="0"/>
          <w:sz w:val="20"/>
          <w:szCs w:val="20"/>
          <w:lang w:eastAsia="nl-NL"/>
          <w14:ligatures w14:val="none"/>
        </w:rPr>
        <w:t>Het Lid is zelf verantwoordelijk voor het verstrekken van de juiste gegevens aan de Coöperatie en draagt anders zelf de eventuele (financiële) gevolgen hiervan.</w:t>
      </w:r>
    </w:p>
    <w:p>
      <w:pPr>
        <w:pStyle w:val="Normal"/>
        <w:numPr>
          <w:ilvl w:val="0"/>
          <w:numId w:val="3"/>
        </w:numPr>
        <w:spacing w:lineRule="auto" w:line="240" w:before="0" w:after="0"/>
        <w:rPr>
          <w:rFonts w:ascii="Times New Roman" w:hAnsi="Times New Roman" w:eastAsia="Times New Roman" w:cs="Times New Roman"/>
          <w:color w:val="000000"/>
          <w:kern w:val="0"/>
          <w:sz w:val="20"/>
          <w:szCs w:val="20"/>
          <w:lang w:eastAsia="nl-NL"/>
          <w14:ligatures w14:val="none"/>
        </w:rPr>
      </w:pPr>
      <w:r>
        <w:rPr>
          <w:rFonts w:eastAsia="Times New Roman" w:cs="Times New Roman" w:ascii="Verdana" w:hAnsi="Verdana"/>
          <w:color w:val="000000"/>
          <w:kern w:val="0"/>
          <w:sz w:val="20"/>
          <w:szCs w:val="20"/>
          <w:lang w:eastAsia="nl-NL"/>
          <w14:ligatures w14:val="none"/>
        </w:rPr>
        <w:t>Het Lid, dan wel de rechtsopvolger van het lid, stelt de Coöperatie via email (communicatie@buurstroom.nl) op de hoogte van wijzigingen in zijn gegevens.</w:t>
      </w:r>
    </w:p>
    <w:p>
      <w:pPr>
        <w:pStyle w:val="Normal"/>
        <w:numPr>
          <w:ilvl w:val="0"/>
          <w:numId w:val="3"/>
        </w:numPr>
        <w:spacing w:lineRule="auto" w:line="240" w:before="0" w:afterAutospacing="1"/>
        <w:rPr>
          <w:rFonts w:ascii="Times New Roman" w:hAnsi="Times New Roman" w:eastAsia="Times New Roman" w:cs="Times New Roman"/>
          <w:color w:val="000000"/>
          <w:kern w:val="0"/>
          <w:sz w:val="20"/>
          <w:szCs w:val="20"/>
          <w:lang w:eastAsia="nl-NL"/>
          <w14:ligatures w14:val="none"/>
        </w:rPr>
      </w:pPr>
      <w:r>
        <w:rPr>
          <w:rFonts w:eastAsia="Times New Roman" w:cs="Times New Roman" w:ascii="Verdana" w:hAnsi="Verdana"/>
          <w:color w:val="000000"/>
          <w:kern w:val="0"/>
          <w:sz w:val="20"/>
          <w:szCs w:val="20"/>
          <w:lang w:eastAsia="nl-NL"/>
          <w14:ligatures w14:val="none"/>
        </w:rPr>
        <w:t>Het Lid aanvaardt alle rechten en plichten die voortvloeien uit deze Overeenkomst en/of de statuten van de coöperatie Buurtstroom Energie-U U.A.. De statuten vormen een onlosmakelijk onderdeel van deze Overeenkomst. Indien de statuten, op besluit van de Algemene Ledenvergadering van de Coöperatie, op enig moment na het sluiten van deze Overeenkomst worden gewijzigd, geldt de dan gewijzigde statuten als onderdeel van deze Overeenkomst.</w:t>
      </w:r>
    </w:p>
    <w:p>
      <w:pPr>
        <w:pStyle w:val="Normal"/>
        <w:numPr>
          <w:ilvl w:val="0"/>
          <w:numId w:val="4"/>
        </w:numPr>
        <w:spacing w:lineRule="auto" w:line="240" w:beforeAutospacing="1" w:afterAutospacing="1"/>
        <w:rPr>
          <w:rFonts w:ascii="Times New Roman" w:hAnsi="Times New Roman" w:eastAsia="Times New Roman" w:cs="Times New Roman"/>
          <w:color w:val="000000"/>
          <w:kern w:val="0"/>
          <w:sz w:val="20"/>
          <w:szCs w:val="20"/>
          <w:lang w:eastAsia="nl-NL"/>
          <w14:ligatures w14:val="none"/>
        </w:rPr>
      </w:pPr>
      <w:r>
        <w:rPr>
          <w:rFonts w:eastAsia="Times New Roman" w:cs="Times New Roman" w:ascii="Verdana" w:hAnsi="Verdana"/>
          <w:b/>
          <w:bCs/>
          <w:color w:val="000000"/>
          <w:kern w:val="0"/>
          <w:sz w:val="20"/>
          <w:szCs w:val="20"/>
          <w:lang w:eastAsia="nl-NL"/>
          <w14:ligatures w14:val="none"/>
        </w:rPr>
        <w:t>Verplichtingen Coöperatie</w:t>
      </w:r>
    </w:p>
    <w:p>
      <w:pPr>
        <w:pStyle w:val="ListParagraph"/>
        <w:numPr>
          <w:ilvl w:val="0"/>
          <w:numId w:val="13"/>
        </w:numPr>
        <w:spacing w:lineRule="auto" w:line="240" w:beforeAutospacing="1" w:afterAutospacing="1"/>
        <w:contextualSpacing/>
        <w:rPr>
          <w:rFonts w:ascii="Times New Roman" w:hAnsi="Times New Roman" w:eastAsia="Times New Roman" w:cs="Times New Roman"/>
          <w:color w:val="000000"/>
          <w:kern w:val="0"/>
          <w:sz w:val="20"/>
          <w:szCs w:val="20"/>
          <w:lang w:eastAsia="nl-NL"/>
          <w14:ligatures w14:val="none"/>
        </w:rPr>
      </w:pPr>
      <w:r>
        <w:rPr>
          <w:rFonts w:eastAsia="Times New Roman" w:cs="Times New Roman" w:ascii="Verdana" w:hAnsi="Verdana"/>
          <w:color w:val="000000"/>
          <w:kern w:val="0"/>
          <w:sz w:val="20"/>
          <w:szCs w:val="20"/>
          <w:lang w:eastAsia="nl-NL"/>
          <w14:ligatures w14:val="none"/>
        </w:rPr>
        <w:t>De Coöperatie draagt zorg voor goed eigenaarschap van het Project en verzorgt het onderhoud, verzekering, beheer, administratie en de communicatie eromheen.</w:t>
      </w:r>
    </w:p>
    <w:p>
      <w:pPr>
        <w:pStyle w:val="ListParagraph"/>
        <w:spacing w:lineRule="auto" w:line="240" w:beforeAutospacing="1" w:afterAutospacing="1"/>
        <w:ind w:left="1440"/>
        <w:contextualSpacing/>
        <w:rPr>
          <w:rFonts w:ascii="Times New Roman" w:hAnsi="Times New Roman" w:eastAsia="Times New Roman" w:cs="Times New Roman"/>
          <w:color w:val="000000"/>
          <w:kern w:val="0"/>
          <w:sz w:val="20"/>
          <w:szCs w:val="20"/>
          <w:lang w:eastAsia="nl-NL"/>
          <w14:ligatures w14:val="none"/>
        </w:rPr>
      </w:pPr>
      <w:r>
        <w:rPr>
          <w:rFonts w:eastAsia="Times New Roman" w:cs="Times New Roman" w:ascii="Times New Roman" w:hAnsi="Times New Roman"/>
          <w:color w:val="000000"/>
          <w:kern w:val="0"/>
          <w:sz w:val="20"/>
          <w:szCs w:val="20"/>
          <w:lang w:eastAsia="nl-NL"/>
          <w14:ligatures w14:val="none"/>
        </w:rPr>
      </w:r>
    </w:p>
    <w:p>
      <w:pPr>
        <w:pStyle w:val="ListParagraph"/>
        <w:numPr>
          <w:ilvl w:val="0"/>
          <w:numId w:val="4"/>
        </w:numPr>
        <w:spacing w:lineRule="auto" w:line="240" w:beforeAutospacing="1" w:afterAutospacing="1"/>
        <w:contextualSpacing/>
        <w:rPr>
          <w:rFonts w:ascii="Times New Roman" w:hAnsi="Times New Roman" w:eastAsia="Times New Roman" w:cs="Times New Roman"/>
          <w:color w:val="000000"/>
          <w:kern w:val="0"/>
          <w:sz w:val="20"/>
          <w:szCs w:val="20"/>
          <w:lang w:eastAsia="nl-NL"/>
          <w14:ligatures w14:val="none"/>
        </w:rPr>
      </w:pPr>
      <w:r>
        <w:rPr>
          <w:rFonts w:eastAsia="Times New Roman" w:cs="Times New Roman" w:ascii="Verdana" w:hAnsi="Verdana"/>
          <w:b/>
          <w:bCs/>
          <w:color w:val="000000"/>
          <w:kern w:val="0"/>
          <w:sz w:val="20"/>
          <w:szCs w:val="20"/>
          <w:lang w:eastAsia="nl-NL"/>
          <w14:ligatures w14:val="none"/>
        </w:rPr>
        <w:t>Inleg</w:t>
      </w:r>
    </w:p>
    <w:p>
      <w:pPr>
        <w:pStyle w:val="Normal"/>
        <w:spacing w:lineRule="auto" w:line="240" w:beforeAutospacing="1" w:afterAutospacing="1"/>
        <w:ind w:left="720"/>
        <w:rPr>
          <w:rFonts w:ascii="Verdana" w:hAnsi="Verdana" w:eastAsia="Times New Roman" w:cs="Times New Roman"/>
          <w:color w:val="000000"/>
          <w:kern w:val="0"/>
          <w:sz w:val="20"/>
          <w:szCs w:val="20"/>
          <w:lang w:eastAsia="nl-NL"/>
          <w14:ligatures w14:val="none"/>
        </w:rPr>
      </w:pPr>
      <w:r>
        <w:rPr>
          <w:rFonts w:eastAsia="Times New Roman" w:cs="Times New Roman" w:ascii="Verdana" w:hAnsi="Verdana"/>
          <w:color w:val="000000"/>
          <w:kern w:val="0"/>
          <w:sz w:val="20"/>
          <w:szCs w:val="20"/>
          <w:lang w:eastAsia="nl-NL"/>
          <w14:ligatures w14:val="none"/>
        </w:rPr>
        <w:t>Het Lid machtigt de coöperatie zijn inleg van de opgegeven IBAN rekening af te schrijven na ontvangst bevestiging van het aantal toegekende participaties. Dit bedrag zal worden gebruikt voor de financiering van de productie-installatie. De coöperatie zal in ruil hiervoor de toegezegde certificaten voor het bovengenoemde project op naam stellen van het Lid.</w:t>
      </w:r>
    </w:p>
    <w:p>
      <w:pPr>
        <w:pStyle w:val="Normal"/>
        <w:numPr>
          <w:ilvl w:val="0"/>
          <w:numId w:val="5"/>
        </w:numPr>
        <w:spacing w:lineRule="auto" w:line="240" w:beforeAutospacing="1" w:afterAutospacing="1"/>
        <w:rPr>
          <w:rFonts w:ascii="Times New Roman" w:hAnsi="Times New Roman" w:eastAsia="Times New Roman" w:cs="Times New Roman"/>
          <w:color w:val="000000"/>
          <w:kern w:val="0"/>
          <w:sz w:val="20"/>
          <w:szCs w:val="20"/>
          <w:lang w:eastAsia="nl-NL"/>
          <w14:ligatures w14:val="none"/>
        </w:rPr>
      </w:pPr>
      <w:r>
        <w:rPr>
          <w:rFonts w:eastAsia="Times New Roman" w:cs="Times New Roman" w:ascii="Verdana" w:hAnsi="Verdana"/>
          <w:b/>
          <w:bCs/>
          <w:color w:val="000000"/>
          <w:kern w:val="0"/>
          <w:sz w:val="20"/>
          <w:szCs w:val="20"/>
          <w:lang w:eastAsia="nl-NL"/>
          <w14:ligatures w14:val="none"/>
        </w:rPr>
        <w:t>Rendement</w:t>
      </w:r>
    </w:p>
    <w:p>
      <w:pPr>
        <w:pStyle w:val="ListParagraph"/>
        <w:numPr>
          <w:ilvl w:val="0"/>
          <w:numId w:val="12"/>
        </w:numPr>
        <w:spacing w:lineRule="auto" w:line="240" w:beforeAutospacing="1" w:afterAutospacing="1"/>
        <w:contextualSpacing/>
        <w:rPr>
          <w:rFonts w:ascii="Times New Roman" w:hAnsi="Times New Roman" w:eastAsia="Times New Roman" w:cs="Times New Roman"/>
          <w:color w:val="000000"/>
          <w:kern w:val="0"/>
          <w:sz w:val="20"/>
          <w:szCs w:val="20"/>
          <w:lang w:eastAsia="nl-NL"/>
          <w14:ligatures w14:val="none"/>
        </w:rPr>
      </w:pPr>
      <w:r>
        <w:rPr>
          <w:rFonts w:eastAsia="Times New Roman" w:cs="Times New Roman" w:ascii="Verdana" w:hAnsi="Verdana"/>
          <w:color w:val="000000"/>
          <w:kern w:val="0"/>
          <w:sz w:val="20"/>
          <w:szCs w:val="20"/>
          <w:lang w:eastAsia="nl-NL"/>
          <w14:ligatures w14:val="none"/>
        </w:rPr>
        <w:t>Het Lid is zich er van bewust dat winstuitkeringen op de certificaten/participaties afhankelijk zijn van verschillende factoren, onder andere:</w:t>
      </w:r>
    </w:p>
    <w:p>
      <w:pPr>
        <w:pStyle w:val="Normal"/>
        <w:numPr>
          <w:ilvl w:val="1"/>
          <w:numId w:val="6"/>
        </w:numPr>
        <w:spacing w:lineRule="auto" w:line="240" w:beforeAutospacing="1" w:after="0"/>
        <w:rPr>
          <w:rFonts w:ascii="Times New Roman" w:hAnsi="Times New Roman" w:eastAsia="Times New Roman" w:cs="Times New Roman"/>
          <w:color w:val="000000"/>
          <w:kern w:val="0"/>
          <w:sz w:val="20"/>
          <w:szCs w:val="20"/>
          <w:lang w:eastAsia="nl-NL"/>
          <w14:ligatures w14:val="none"/>
        </w:rPr>
      </w:pPr>
      <w:r>
        <w:rPr>
          <w:rFonts w:eastAsia="Times New Roman" w:cs="Times New Roman" w:ascii="Verdana" w:hAnsi="Verdana"/>
          <w:color w:val="000000"/>
          <w:kern w:val="0"/>
          <w:sz w:val="20"/>
          <w:szCs w:val="20"/>
          <w:lang w:eastAsia="nl-NL"/>
          <w14:ligatures w14:val="none"/>
        </w:rPr>
        <w:t>De opbrengsten die de coöperatie verkrijgt uit de verkoop van de opgewekte energie;</w:t>
      </w:r>
    </w:p>
    <w:p>
      <w:pPr>
        <w:pStyle w:val="Normal"/>
        <w:numPr>
          <w:ilvl w:val="1"/>
          <w:numId w:val="6"/>
        </w:numPr>
        <w:spacing w:lineRule="auto" w:line="240" w:before="0" w:after="0"/>
        <w:rPr>
          <w:rFonts w:ascii="Times New Roman" w:hAnsi="Times New Roman" w:eastAsia="Times New Roman" w:cs="Times New Roman"/>
          <w:color w:val="000000"/>
          <w:kern w:val="0"/>
          <w:sz w:val="20"/>
          <w:szCs w:val="20"/>
          <w:lang w:eastAsia="nl-NL"/>
          <w14:ligatures w14:val="none"/>
        </w:rPr>
      </w:pPr>
      <w:r>
        <w:rPr>
          <w:rFonts w:eastAsia="Times New Roman" w:cs="Times New Roman" w:ascii="Verdana" w:hAnsi="Verdana"/>
          <w:color w:val="000000"/>
          <w:kern w:val="0"/>
          <w:sz w:val="20"/>
          <w:szCs w:val="20"/>
          <w:lang w:eastAsia="nl-NL"/>
          <w14:ligatures w14:val="none"/>
        </w:rPr>
        <w:t>De opbrengsten die de coöperatie ontvangt uit toekenning van de Subsidieregeling Coöperatieve Energieopwekking;</w:t>
      </w:r>
    </w:p>
    <w:p>
      <w:pPr>
        <w:pStyle w:val="Normal"/>
        <w:numPr>
          <w:ilvl w:val="1"/>
          <w:numId w:val="6"/>
        </w:numPr>
        <w:spacing w:lineRule="auto" w:line="240" w:before="0" w:after="0"/>
        <w:rPr>
          <w:rFonts w:ascii="Times New Roman" w:hAnsi="Times New Roman" w:eastAsia="Times New Roman" w:cs="Times New Roman"/>
          <w:color w:val="000000"/>
          <w:kern w:val="0"/>
          <w:sz w:val="20"/>
          <w:szCs w:val="20"/>
          <w:lang w:eastAsia="nl-NL"/>
          <w14:ligatures w14:val="none"/>
        </w:rPr>
      </w:pPr>
      <w:r>
        <w:rPr>
          <w:rFonts w:eastAsia="Times New Roman" w:cs="Times New Roman" w:ascii="Verdana" w:hAnsi="Verdana"/>
          <w:color w:val="000000"/>
          <w:kern w:val="0"/>
          <w:sz w:val="20"/>
          <w:szCs w:val="20"/>
          <w:lang w:eastAsia="nl-NL"/>
          <w14:ligatures w14:val="none"/>
        </w:rPr>
        <w:t>De kosten die de coöperatie moet maken voor het onderhoud en beheer van de installatie, verzekeringen en voor de administratie;</w:t>
      </w:r>
    </w:p>
    <w:p>
      <w:pPr>
        <w:pStyle w:val="Normal"/>
        <w:numPr>
          <w:ilvl w:val="1"/>
          <w:numId w:val="6"/>
        </w:numPr>
        <w:spacing w:lineRule="auto" w:line="240" w:before="0" w:afterAutospacing="1"/>
        <w:rPr>
          <w:rFonts w:ascii="Times New Roman" w:hAnsi="Times New Roman" w:eastAsia="Times New Roman" w:cs="Times New Roman"/>
          <w:color w:val="000000"/>
          <w:kern w:val="0"/>
          <w:sz w:val="20"/>
          <w:szCs w:val="20"/>
          <w:lang w:eastAsia="nl-NL"/>
          <w14:ligatures w14:val="none"/>
        </w:rPr>
      </w:pPr>
      <w:r>
        <w:rPr>
          <w:rFonts w:eastAsia="Times New Roman" w:cs="Times New Roman" w:ascii="Verdana" w:hAnsi="Verdana"/>
          <w:color w:val="000000"/>
          <w:kern w:val="0"/>
          <w:sz w:val="20"/>
          <w:szCs w:val="20"/>
          <w:lang w:eastAsia="nl-NL"/>
          <w14:ligatures w14:val="none"/>
        </w:rPr>
        <w:t>De financiële situatie van de coöperatie en eventuele belastingen waardoor niet alle beschikbare baten van het project uitgekeerd kunnen worden.</w:t>
      </w:r>
    </w:p>
    <w:p>
      <w:pPr>
        <w:pStyle w:val="Normal"/>
        <w:numPr>
          <w:ilvl w:val="0"/>
          <w:numId w:val="7"/>
        </w:numPr>
        <w:spacing w:lineRule="auto" w:line="240" w:beforeAutospacing="1" w:after="0"/>
        <w:rPr>
          <w:rFonts w:ascii="Times New Roman" w:hAnsi="Times New Roman" w:eastAsia="Times New Roman" w:cs="Times New Roman"/>
          <w:color w:val="000000"/>
          <w:kern w:val="0"/>
          <w:sz w:val="20"/>
          <w:szCs w:val="20"/>
          <w:lang w:eastAsia="nl-NL"/>
          <w14:ligatures w14:val="none"/>
        </w:rPr>
      </w:pPr>
      <w:r>
        <w:rPr>
          <w:rFonts w:eastAsia="Times New Roman" w:cs="Times New Roman" w:ascii="Verdana" w:hAnsi="Verdana"/>
          <w:b/>
          <w:bCs/>
          <w:color w:val="000000"/>
          <w:kern w:val="0"/>
          <w:sz w:val="20"/>
          <w:szCs w:val="20"/>
          <w:lang w:eastAsia="nl-NL"/>
          <w14:ligatures w14:val="none"/>
        </w:rPr>
        <w:t>Duur</w:t>
      </w:r>
    </w:p>
    <w:p>
      <w:pPr>
        <w:pStyle w:val="Normal"/>
        <w:numPr>
          <w:ilvl w:val="1"/>
          <w:numId w:val="7"/>
        </w:numPr>
        <w:spacing w:lineRule="auto" w:line="240" w:before="0" w:after="0"/>
        <w:rPr>
          <w:rFonts w:ascii="Times New Roman" w:hAnsi="Times New Roman" w:eastAsia="Times New Roman" w:cs="Times New Roman"/>
          <w:color w:val="000000"/>
          <w:kern w:val="0"/>
          <w:sz w:val="20"/>
          <w:szCs w:val="20"/>
          <w:lang w:eastAsia="nl-NL"/>
          <w14:ligatures w14:val="none"/>
        </w:rPr>
      </w:pPr>
      <w:r>
        <w:rPr>
          <w:rFonts w:eastAsia="Times New Roman" w:cs="Times New Roman" w:ascii="Verdana" w:hAnsi="Verdana"/>
          <w:color w:val="000000"/>
          <w:kern w:val="0"/>
          <w:sz w:val="20"/>
          <w:szCs w:val="20"/>
          <w:lang w:eastAsia="nl-NL"/>
          <w14:ligatures w14:val="none"/>
        </w:rPr>
        <w:t>Deze overeenkomst wordt aangegaan voor de periode dat het Lid lid is van de coöperatie.</w:t>
      </w:r>
    </w:p>
    <w:p>
      <w:pPr>
        <w:pStyle w:val="Normal"/>
        <w:numPr>
          <w:ilvl w:val="1"/>
          <w:numId w:val="7"/>
        </w:numPr>
        <w:spacing w:lineRule="auto" w:line="240" w:before="0" w:afterAutospacing="1"/>
        <w:rPr>
          <w:rFonts w:ascii="Times New Roman" w:hAnsi="Times New Roman" w:eastAsia="Times New Roman" w:cs="Times New Roman"/>
          <w:color w:val="000000"/>
          <w:kern w:val="0"/>
          <w:sz w:val="20"/>
          <w:szCs w:val="20"/>
          <w:lang w:eastAsia="nl-NL"/>
          <w14:ligatures w14:val="none"/>
        </w:rPr>
      </w:pPr>
      <w:r>
        <w:rPr>
          <w:rFonts w:eastAsia="Times New Roman" w:cs="Times New Roman" w:ascii="Verdana" w:hAnsi="Verdana"/>
          <w:color w:val="000000"/>
          <w:kern w:val="0"/>
          <w:sz w:val="20"/>
          <w:szCs w:val="20"/>
          <w:lang w:eastAsia="nl-NL"/>
          <w14:ligatures w14:val="none"/>
        </w:rPr>
        <w:t>Bij de overdracht van het lidmaatschap van het Lid naar een derde, zal het Lid ook de rechten en verplichtingen uit hoofde van deze overeenkomst overdragen. De overdracht van het lidmaatschap dient gemeld te worden bij bestuur van de coöperatie</w:t>
      </w:r>
    </w:p>
    <w:p>
      <w:pPr>
        <w:pStyle w:val="Normal"/>
        <w:numPr>
          <w:ilvl w:val="0"/>
          <w:numId w:val="8"/>
        </w:numPr>
        <w:spacing w:lineRule="auto" w:line="240" w:beforeAutospacing="1" w:afterAutospacing="1"/>
        <w:rPr>
          <w:rFonts w:ascii="Times New Roman" w:hAnsi="Times New Roman" w:eastAsia="Times New Roman" w:cs="Times New Roman"/>
          <w:color w:val="000000"/>
          <w:kern w:val="0"/>
          <w:sz w:val="20"/>
          <w:szCs w:val="20"/>
          <w:lang w:eastAsia="nl-NL"/>
          <w14:ligatures w14:val="none"/>
        </w:rPr>
      </w:pPr>
      <w:r>
        <w:rPr>
          <w:rFonts w:eastAsia="Times New Roman" w:cs="Times New Roman" w:ascii="Verdana" w:hAnsi="Verdana"/>
          <w:b/>
          <w:bCs/>
          <w:color w:val="000000"/>
          <w:kern w:val="0"/>
          <w:sz w:val="20"/>
          <w:szCs w:val="20"/>
          <w:lang w:eastAsia="nl-NL"/>
          <w14:ligatures w14:val="none"/>
        </w:rPr>
        <w:t>Beëindigen Overeenkomst</w:t>
      </w:r>
    </w:p>
    <w:p>
      <w:pPr>
        <w:pStyle w:val="Normal"/>
        <w:numPr>
          <w:ilvl w:val="0"/>
          <w:numId w:val="9"/>
        </w:numPr>
        <w:spacing w:lineRule="auto" w:line="240" w:beforeAutospacing="1" w:after="0"/>
        <w:rPr>
          <w:rFonts w:ascii="Times New Roman" w:hAnsi="Times New Roman" w:eastAsia="Times New Roman" w:cs="Times New Roman"/>
          <w:color w:val="000000"/>
          <w:kern w:val="0"/>
          <w:sz w:val="20"/>
          <w:szCs w:val="20"/>
          <w:lang w:eastAsia="nl-NL"/>
          <w14:ligatures w14:val="none"/>
        </w:rPr>
      </w:pPr>
      <w:r>
        <w:rPr>
          <w:rFonts w:eastAsia="Times New Roman" w:cs="Times New Roman" w:ascii="Verdana" w:hAnsi="Verdana"/>
          <w:color w:val="000000"/>
          <w:kern w:val="0"/>
          <w:sz w:val="20"/>
          <w:szCs w:val="20"/>
          <w:lang w:eastAsia="nl-NL"/>
          <w14:ligatures w14:val="none"/>
        </w:rPr>
        <w:t>In de Statuten is beëindiging van het Lidmaatschap geregeld. Een beëindiging van het Lidmaatschap betekent automatisch ook beëindiging van deze Overeenkomst.</w:t>
      </w:r>
    </w:p>
    <w:p>
      <w:pPr>
        <w:pStyle w:val="Normal"/>
        <w:numPr>
          <w:ilvl w:val="0"/>
          <w:numId w:val="9"/>
        </w:numPr>
        <w:spacing w:lineRule="auto" w:line="240" w:before="0" w:after="0"/>
        <w:rPr>
          <w:rFonts w:ascii="Times New Roman" w:hAnsi="Times New Roman" w:eastAsia="Times New Roman" w:cs="Times New Roman"/>
          <w:color w:val="000000"/>
          <w:kern w:val="0"/>
          <w:sz w:val="20"/>
          <w:szCs w:val="20"/>
          <w:lang w:eastAsia="nl-NL"/>
          <w14:ligatures w14:val="none"/>
        </w:rPr>
      </w:pPr>
      <w:r>
        <w:rPr>
          <w:rFonts w:eastAsia="Times New Roman" w:cs="Times New Roman" w:ascii="Verdana" w:hAnsi="Verdana"/>
          <w:color w:val="000000"/>
          <w:kern w:val="0"/>
          <w:sz w:val="20"/>
          <w:szCs w:val="20"/>
          <w:lang w:eastAsia="nl-NL"/>
          <w14:ligatures w14:val="none"/>
        </w:rPr>
        <w:t>Het Lid is verantwoordelijk voor de overdracht van de participaties aan een ander, wanneer het Lid aanleiding tot overdracht ziet. De Coöperatie staat het Lid hierin bij door middel van:</w:t>
        <w:br/>
        <w:t>   - Een afschrijvingstabel voor de ingeschatte waarde van een participatie.</w:t>
        <w:br/>
        <w:t>   - Het bijhouden van een geïnteresseerdenlijst voor overname van participaties.</w:t>
      </w:r>
    </w:p>
    <w:p>
      <w:pPr>
        <w:pStyle w:val="Normal"/>
        <w:numPr>
          <w:ilvl w:val="0"/>
          <w:numId w:val="9"/>
        </w:numPr>
        <w:spacing w:lineRule="auto" w:line="240" w:before="0" w:afterAutospacing="1"/>
        <w:rPr>
          <w:rFonts w:ascii="Times New Roman" w:hAnsi="Times New Roman" w:eastAsia="Times New Roman" w:cs="Times New Roman"/>
          <w:color w:val="000000"/>
          <w:kern w:val="0"/>
          <w:sz w:val="20"/>
          <w:szCs w:val="20"/>
          <w:lang w:eastAsia="nl-NL"/>
          <w14:ligatures w14:val="none"/>
        </w:rPr>
      </w:pPr>
      <w:r>
        <w:rPr>
          <w:rFonts w:eastAsia="Times New Roman" w:cs="Times New Roman" w:ascii="Verdana" w:hAnsi="Verdana"/>
          <w:color w:val="000000"/>
          <w:kern w:val="0"/>
          <w:sz w:val="20"/>
          <w:szCs w:val="20"/>
          <w:lang w:eastAsia="nl-NL"/>
          <w14:ligatures w14:val="none"/>
        </w:rPr>
        <w:t>De Coöperatie hanteert bij een tussentijdse beëindiging op verzoek van het Lid, € 2,00 administratiekosten per participatie voor de administratieve verwerking.</w:t>
      </w:r>
    </w:p>
    <w:p>
      <w:pPr>
        <w:pStyle w:val="Normal"/>
        <w:numPr>
          <w:ilvl w:val="0"/>
          <w:numId w:val="10"/>
        </w:numPr>
        <w:spacing w:lineRule="auto" w:line="240" w:beforeAutospacing="1" w:after="0"/>
        <w:rPr>
          <w:rFonts w:ascii="Times New Roman" w:hAnsi="Times New Roman" w:eastAsia="Times New Roman" w:cs="Times New Roman"/>
          <w:color w:val="000000"/>
          <w:kern w:val="0"/>
          <w:sz w:val="20"/>
          <w:szCs w:val="20"/>
          <w:lang w:eastAsia="nl-NL"/>
          <w14:ligatures w14:val="none"/>
        </w:rPr>
      </w:pPr>
      <w:r>
        <w:rPr>
          <w:rFonts w:eastAsia="Times New Roman" w:cs="Times New Roman" w:ascii="Verdana" w:hAnsi="Verdana"/>
          <w:b/>
          <w:bCs/>
          <w:color w:val="000000"/>
          <w:kern w:val="0"/>
          <w:sz w:val="20"/>
          <w:szCs w:val="20"/>
          <w:lang w:eastAsia="nl-NL"/>
          <w14:ligatures w14:val="none"/>
        </w:rPr>
        <w:t>Ontbindende voorwaarden</w:t>
      </w:r>
    </w:p>
    <w:p>
      <w:pPr>
        <w:pStyle w:val="Normal"/>
        <w:numPr>
          <w:ilvl w:val="1"/>
          <w:numId w:val="10"/>
        </w:numPr>
        <w:spacing w:lineRule="auto" w:line="240" w:before="0" w:after="0"/>
        <w:rPr>
          <w:rFonts w:ascii="Times New Roman" w:hAnsi="Times New Roman" w:eastAsia="Times New Roman" w:cs="Times New Roman"/>
          <w:color w:val="000000"/>
          <w:kern w:val="0"/>
          <w:sz w:val="20"/>
          <w:szCs w:val="20"/>
          <w:lang w:eastAsia="nl-NL"/>
          <w14:ligatures w14:val="none"/>
        </w:rPr>
      </w:pPr>
      <w:r>
        <w:rPr>
          <w:rFonts w:eastAsia="Times New Roman" w:cs="Times New Roman" w:ascii="Verdana" w:hAnsi="Verdana"/>
          <w:color w:val="000000"/>
          <w:kern w:val="0"/>
          <w:sz w:val="20"/>
          <w:szCs w:val="20"/>
          <w:lang w:eastAsia="nl-NL"/>
          <w14:ligatures w14:val="none"/>
        </w:rPr>
        <w:t>Indien de Coöperatie het op enig moment niet realistisch acht dat alle participaties van het Project binnen een afzienbare tijd zijn verkocht, heeft de Coöperatie het recht tot onvoorwaardelijke ontbinding van deze Overeenkomst. Bij ontbinding zal het Lid hiervan schriftelijk op de hoogte worden gesteld. De eventuele betaalde Inleg van het Lid wordt teruggestort op de rekening van het Lid.</w:t>
      </w:r>
    </w:p>
    <w:p>
      <w:pPr>
        <w:pStyle w:val="Normal"/>
        <w:numPr>
          <w:ilvl w:val="1"/>
          <w:numId w:val="10"/>
        </w:numPr>
        <w:spacing w:lineRule="auto" w:line="240" w:before="0" w:after="0"/>
        <w:rPr>
          <w:rFonts w:ascii="Times New Roman" w:hAnsi="Times New Roman" w:eastAsia="Times New Roman" w:cs="Times New Roman"/>
          <w:color w:val="000000"/>
          <w:kern w:val="0"/>
          <w:sz w:val="20"/>
          <w:szCs w:val="20"/>
          <w:lang w:eastAsia="nl-NL"/>
          <w14:ligatures w14:val="none"/>
        </w:rPr>
      </w:pPr>
      <w:r>
        <w:rPr>
          <w:rFonts w:eastAsia="Times New Roman" w:cs="Times New Roman" w:ascii="Verdana" w:hAnsi="Verdana"/>
          <w:color w:val="000000"/>
          <w:kern w:val="0"/>
          <w:sz w:val="20"/>
          <w:szCs w:val="20"/>
          <w:lang w:eastAsia="nl-NL"/>
          <w14:ligatures w14:val="none"/>
        </w:rPr>
        <w:t>Indien het Lid de betaling van de participaties niet of niet tijdig voldoet heeft de Coöperatie het recht tot onvoorwaardelijke ontbinding van deze Overeenkomst.</w:t>
      </w:r>
    </w:p>
    <w:p>
      <w:pPr>
        <w:pStyle w:val="Normal"/>
        <w:numPr>
          <w:ilvl w:val="1"/>
          <w:numId w:val="10"/>
        </w:numPr>
        <w:spacing w:lineRule="auto" w:line="240" w:before="0" w:afterAutospacing="1"/>
        <w:rPr>
          <w:rFonts w:ascii="Times New Roman" w:hAnsi="Times New Roman" w:eastAsia="Times New Roman" w:cs="Times New Roman"/>
          <w:color w:val="000000"/>
          <w:kern w:val="0"/>
          <w:sz w:val="20"/>
          <w:szCs w:val="20"/>
          <w:lang w:eastAsia="nl-NL"/>
          <w14:ligatures w14:val="none"/>
        </w:rPr>
      </w:pPr>
      <w:r>
        <w:rPr>
          <w:rFonts w:eastAsia="Times New Roman" w:cs="Times New Roman" w:ascii="Verdana" w:hAnsi="Verdana"/>
          <w:color w:val="000000"/>
          <w:kern w:val="0"/>
          <w:sz w:val="20"/>
          <w:szCs w:val="20"/>
          <w:lang w:eastAsia="nl-NL"/>
          <w14:ligatures w14:val="none"/>
        </w:rPr>
        <w:t>Ontbinding van de Overeenkomst leidt niet tot enige aansprakelijkheid van de Coöperatie jegens het Lid.</w:t>
      </w:r>
    </w:p>
    <w:p>
      <w:pPr>
        <w:pStyle w:val="Normal"/>
        <w:numPr>
          <w:ilvl w:val="0"/>
          <w:numId w:val="11"/>
        </w:numPr>
        <w:spacing w:lineRule="auto" w:line="240" w:beforeAutospacing="1" w:after="0"/>
        <w:rPr>
          <w:rFonts w:ascii="Times New Roman" w:hAnsi="Times New Roman" w:eastAsia="Times New Roman" w:cs="Times New Roman"/>
          <w:color w:val="000000"/>
          <w:kern w:val="0"/>
          <w:sz w:val="20"/>
          <w:szCs w:val="20"/>
          <w:lang w:eastAsia="nl-NL"/>
          <w14:ligatures w14:val="none"/>
        </w:rPr>
      </w:pPr>
      <w:r>
        <w:rPr>
          <w:rFonts w:eastAsia="Times New Roman" w:cs="Times New Roman" w:ascii="Verdana" w:hAnsi="Verdana"/>
          <w:b/>
          <w:bCs/>
          <w:color w:val="000000"/>
          <w:kern w:val="0"/>
          <w:sz w:val="20"/>
          <w:szCs w:val="20"/>
          <w:lang w:eastAsia="nl-NL"/>
          <w14:ligatures w14:val="none"/>
        </w:rPr>
        <w:t>Overige bepalingen</w:t>
      </w:r>
    </w:p>
    <w:p>
      <w:pPr>
        <w:pStyle w:val="Normal"/>
        <w:numPr>
          <w:ilvl w:val="1"/>
          <w:numId w:val="11"/>
        </w:numPr>
        <w:spacing w:lineRule="auto" w:line="240" w:before="0" w:after="0"/>
        <w:rPr>
          <w:rFonts w:ascii="Times New Roman" w:hAnsi="Times New Roman" w:eastAsia="Times New Roman" w:cs="Times New Roman"/>
          <w:color w:val="000000"/>
          <w:kern w:val="0"/>
          <w:sz w:val="20"/>
          <w:szCs w:val="20"/>
          <w:lang w:eastAsia="nl-NL"/>
          <w14:ligatures w14:val="none"/>
        </w:rPr>
      </w:pPr>
      <w:r>
        <w:rPr>
          <w:rFonts w:eastAsia="Times New Roman" w:cs="Times New Roman" w:ascii="Verdana" w:hAnsi="Verdana"/>
          <w:color w:val="000000"/>
          <w:kern w:val="0"/>
          <w:sz w:val="20"/>
          <w:szCs w:val="20"/>
          <w:lang w:eastAsia="nl-NL"/>
          <w14:ligatures w14:val="none"/>
        </w:rPr>
        <w:t>Op deze overeenkomst is Nederlands recht van toepassing</w:t>
      </w:r>
    </w:p>
    <w:p>
      <w:pPr>
        <w:pStyle w:val="Normal"/>
        <w:numPr>
          <w:ilvl w:val="1"/>
          <w:numId w:val="11"/>
        </w:numPr>
        <w:spacing w:lineRule="auto" w:line="240" w:before="0" w:after="0"/>
        <w:rPr>
          <w:rFonts w:ascii="Times New Roman" w:hAnsi="Times New Roman" w:eastAsia="Times New Roman" w:cs="Times New Roman"/>
          <w:color w:val="000000"/>
          <w:kern w:val="0"/>
          <w:sz w:val="20"/>
          <w:szCs w:val="20"/>
          <w:lang w:eastAsia="nl-NL"/>
          <w14:ligatures w14:val="none"/>
        </w:rPr>
      </w:pPr>
      <w:r>
        <w:rPr>
          <w:rFonts w:eastAsia="Times New Roman" w:cs="Times New Roman" w:ascii="Verdana" w:hAnsi="Verdana"/>
          <w:color w:val="000000"/>
          <w:kern w:val="0"/>
          <w:sz w:val="20"/>
          <w:szCs w:val="20"/>
          <w:lang w:eastAsia="nl-NL"/>
          <w14:ligatures w14:val="none"/>
        </w:rPr>
        <w:t>Indien en zover meerdere afspraken gelden, geldt de volgende rangorde:</w:t>
      </w:r>
    </w:p>
    <w:p>
      <w:pPr>
        <w:pStyle w:val="Normal"/>
        <w:numPr>
          <w:ilvl w:val="3"/>
          <w:numId w:val="11"/>
        </w:numPr>
        <w:spacing w:lineRule="auto" w:line="240" w:before="0" w:after="0"/>
        <w:rPr>
          <w:rFonts w:ascii="Times New Roman" w:hAnsi="Times New Roman" w:eastAsia="Times New Roman" w:cs="Times New Roman"/>
          <w:color w:val="000000"/>
          <w:kern w:val="0"/>
          <w:sz w:val="20"/>
          <w:szCs w:val="20"/>
          <w:lang w:eastAsia="nl-NL"/>
          <w14:ligatures w14:val="none"/>
        </w:rPr>
      </w:pPr>
      <w:r>
        <w:rPr>
          <w:rFonts w:eastAsia="Times New Roman" w:cs="Times New Roman" w:ascii="Verdana" w:hAnsi="Verdana"/>
          <w:color w:val="000000"/>
          <w:kern w:val="0"/>
          <w:sz w:val="20"/>
          <w:szCs w:val="20"/>
          <w:lang w:eastAsia="nl-NL"/>
          <w14:ligatures w14:val="none"/>
        </w:rPr>
        <w:t>Statuten van de Coöperatie</w:t>
      </w:r>
    </w:p>
    <w:p>
      <w:pPr>
        <w:pStyle w:val="Normal"/>
        <w:numPr>
          <w:ilvl w:val="3"/>
          <w:numId w:val="11"/>
        </w:numPr>
        <w:spacing w:lineRule="auto" w:line="240" w:before="0" w:after="0"/>
        <w:rPr>
          <w:rFonts w:ascii="Times New Roman" w:hAnsi="Times New Roman" w:eastAsia="Times New Roman" w:cs="Times New Roman"/>
          <w:color w:val="000000"/>
          <w:kern w:val="0"/>
          <w:sz w:val="20"/>
          <w:szCs w:val="20"/>
          <w:lang w:eastAsia="nl-NL"/>
          <w14:ligatures w14:val="none"/>
        </w:rPr>
      </w:pPr>
      <w:r>
        <w:rPr>
          <w:rFonts w:eastAsia="Times New Roman" w:cs="Times New Roman" w:ascii="Verdana" w:hAnsi="Verdana"/>
          <w:color w:val="000000"/>
          <w:kern w:val="0"/>
          <w:sz w:val="20"/>
          <w:szCs w:val="20"/>
          <w:lang w:eastAsia="nl-NL"/>
          <w14:ligatures w14:val="none"/>
        </w:rPr>
        <w:t>Deze overeenkomst</w:t>
      </w:r>
    </w:p>
    <w:p>
      <w:pPr>
        <w:pStyle w:val="Normal"/>
        <w:numPr>
          <w:ilvl w:val="3"/>
          <w:numId w:val="11"/>
        </w:numPr>
        <w:spacing w:lineRule="auto" w:line="240" w:before="0" w:after="0"/>
        <w:rPr>
          <w:rFonts w:ascii="Times New Roman" w:hAnsi="Times New Roman" w:eastAsia="Times New Roman" w:cs="Times New Roman"/>
          <w:color w:val="000000"/>
          <w:kern w:val="0"/>
          <w:sz w:val="20"/>
          <w:szCs w:val="20"/>
          <w:lang w:eastAsia="nl-NL"/>
          <w14:ligatures w14:val="none"/>
        </w:rPr>
      </w:pPr>
      <w:r>
        <w:rPr>
          <w:rFonts w:eastAsia="Times New Roman" w:cs="Times New Roman" w:ascii="Verdana" w:hAnsi="Verdana"/>
          <w:color w:val="000000"/>
          <w:kern w:val="0"/>
          <w:sz w:val="20"/>
          <w:szCs w:val="20"/>
          <w:lang w:eastAsia="nl-NL"/>
          <w14:ligatures w14:val="none"/>
        </w:rPr>
        <w:t>Een door de Algemene Ledenvergadering vastgesteld nader Reglement</w:t>
      </w:r>
    </w:p>
    <w:p>
      <w:pPr>
        <w:pStyle w:val="Normal"/>
        <w:numPr>
          <w:ilvl w:val="1"/>
          <w:numId w:val="11"/>
        </w:numPr>
        <w:spacing w:lineRule="auto" w:line="240" w:before="0" w:afterAutospacing="1"/>
        <w:rPr>
          <w:rFonts w:ascii="Times New Roman" w:hAnsi="Times New Roman" w:eastAsia="Times New Roman" w:cs="Times New Roman"/>
          <w:color w:val="000000"/>
          <w:kern w:val="0"/>
          <w:sz w:val="20"/>
          <w:szCs w:val="20"/>
          <w:lang w:eastAsia="nl-NL"/>
          <w14:ligatures w14:val="none"/>
        </w:rPr>
      </w:pPr>
      <w:r>
        <w:rPr>
          <w:rFonts w:eastAsia="Times New Roman" w:cs="Times New Roman" w:ascii="Verdana" w:hAnsi="Verdana"/>
          <w:color w:val="000000"/>
          <w:kern w:val="0"/>
          <w:sz w:val="20"/>
          <w:szCs w:val="20"/>
          <w:lang w:eastAsia="nl-NL"/>
          <w14:ligatures w14:val="none"/>
        </w:rPr>
        <w:t>Geschillen tussen Partijen worden, wanneer voorafgaand minnelijk overleg niet tot een oplossing heeft geleid, bij uitsluiting beslecht door de bevoegde rechtbank in de vestigingsplaats van de Coöperatie.</w:t>
      </w:r>
    </w:p>
    <w:p>
      <w:pPr>
        <w:pStyle w:val="Normal"/>
        <w:spacing w:lineRule="auto" w:line="240" w:beforeAutospacing="1" w:afterAutospacing="1"/>
        <w:rPr>
          <w:rFonts w:ascii="Times New Roman" w:hAnsi="Times New Roman" w:eastAsia="Times New Roman" w:cs="Times New Roman"/>
          <w:color w:val="000000"/>
          <w:kern w:val="0"/>
          <w:sz w:val="20"/>
          <w:szCs w:val="20"/>
          <w:lang w:eastAsia="nl-NL"/>
          <w14:ligatures w14:val="none"/>
        </w:rPr>
      </w:pPr>
      <w:r>
        <w:rPr>
          <w:rFonts w:eastAsia="Times New Roman" w:cs="Times New Roman" w:ascii="Verdana" w:hAnsi="Verdana"/>
          <w:color w:val="000000"/>
          <w:kern w:val="0"/>
          <w:sz w:val="20"/>
          <w:szCs w:val="20"/>
          <w:lang w:eastAsia="nl-NL"/>
          <w14:ligatures w14:val="none"/>
        </w:rPr>
        <w:t>Aldus overeengekomen:</w:t>
      </w:r>
    </w:p>
    <w:p>
      <w:pPr>
        <w:pStyle w:val="Normal"/>
        <w:spacing w:lineRule="auto" w:line="240" w:beforeAutospacing="1" w:afterAutospacing="1"/>
        <w:rPr>
          <w:rFonts w:ascii="Verdana" w:hAnsi="Verdana" w:eastAsia="Times New Roman" w:cs="Times New Roman"/>
          <w:color w:val="000000"/>
          <w:kern w:val="0"/>
          <w:sz w:val="20"/>
          <w:szCs w:val="20"/>
          <w:lang w:eastAsia="nl-NL"/>
          <w14:ligatures w14:val="none"/>
        </w:rPr>
      </w:pPr>
      <w:r>
        <w:rPr>
          <w:rFonts w:eastAsia="Times New Roman" w:cs="Times New Roman" w:ascii="Verdana" w:hAnsi="Verdana"/>
          <w:color w:val="000000"/>
          <w:kern w:val="0"/>
          <w:sz w:val="20"/>
          <w:szCs w:val="20"/>
          <w:lang w:eastAsia="nl-NL"/>
          <w14:ligatures w14:val="none"/>
        </w:rPr>
        <w:t xml:space="preserve">Op (@datum) elektronisch overeengekomen door </w:t>
      </w:r>
    </w:p>
    <w:p>
      <w:pPr>
        <w:pStyle w:val="Normal"/>
        <w:spacing w:lineRule="auto" w:line="240" w:beforeAutospacing="1" w:afterAutospacing="1"/>
        <w:rPr>
          <w:rFonts w:ascii="Verdana" w:hAnsi="Verdana" w:eastAsia="Times New Roman" w:cs="Times New Roman"/>
          <w:color w:val="000000"/>
          <w:kern w:val="0"/>
          <w:sz w:val="20"/>
          <w:szCs w:val="20"/>
          <w:lang w:eastAsia="nl-NL"/>
          <w14:ligatures w14:val="none"/>
        </w:rPr>
      </w:pPr>
      <w:r>
        <w:rPr>
          <w:rFonts w:eastAsia="Times New Roman" w:cs="Times New Roman" w:ascii="Verdana" w:hAnsi="Verdana"/>
          <w:color w:val="000000"/>
          <w:kern w:val="0"/>
          <w:sz w:val="20"/>
          <w:szCs w:val="20"/>
          <w:lang w:eastAsia="nl-NL"/>
          <w14:ligatures w14:val="none"/>
        </w:rPr>
        <w:t xml:space="preserve">@ondergetekende/lid </w:t>
      </w:r>
    </w:p>
    <w:p>
      <w:pPr>
        <w:pStyle w:val="Normal"/>
        <w:spacing w:lineRule="auto" w:line="240" w:beforeAutospacing="1" w:afterAutospacing="1"/>
        <w:rPr>
          <w:rFonts w:ascii="Times New Roman" w:hAnsi="Times New Roman" w:eastAsia="Times New Roman" w:cs="Times New Roman"/>
          <w:color w:val="000000"/>
          <w:kern w:val="0"/>
          <w:sz w:val="20"/>
          <w:szCs w:val="20"/>
          <w:lang w:eastAsia="nl-NL"/>
          <w14:ligatures w14:val="none"/>
        </w:rPr>
      </w:pPr>
      <w:r>
        <w:rPr>
          <w:rFonts w:eastAsia="Times New Roman" w:cs="Times New Roman" w:ascii="Verdana" w:hAnsi="Verdana"/>
          <w:color w:val="000000"/>
          <w:kern w:val="0"/>
          <w:sz w:val="20"/>
          <w:szCs w:val="20"/>
          <w:lang w:eastAsia="nl-NL"/>
          <w14:ligatures w14:val="none"/>
        </w:rPr>
        <w:t>@Inschrijver met de Coöperatie Buurtstroom Energie-U U.A.</w:t>
      </w:r>
    </w:p>
    <w:p>
      <w:pPr>
        <w:pStyle w:val="Normal"/>
        <w:spacing w:lineRule="auto" w:line="240" w:beforeAutospacing="1" w:afterAutospacing="1"/>
        <w:rPr>
          <w:rFonts w:ascii="Times New Roman" w:hAnsi="Times New Roman" w:eastAsia="Times New Roman" w:cs="Times New Roman"/>
          <w:color w:val="000000"/>
          <w:kern w:val="0"/>
          <w:sz w:val="20"/>
          <w:szCs w:val="20"/>
          <w:lang w:eastAsia="nl-NL"/>
          <w14:ligatures w14:val="none"/>
        </w:rPr>
      </w:pPr>
      <w:r>
        <w:rPr>
          <w:rFonts w:eastAsia="Times New Roman" w:cs="Times New Roman" w:ascii="Times New Roman" w:hAnsi="Times New Roman"/>
          <w:color w:val="000000"/>
          <w:kern w:val="0"/>
          <w:sz w:val="20"/>
          <w:szCs w:val="20"/>
          <w:lang w:eastAsia="nl-NL"/>
          <w14:ligatures w14:val="none"/>
        </w:rPr>
        <w:t> </w:t>
      </w:r>
    </w:p>
    <w:p>
      <w:pPr>
        <w:pStyle w:val="Normal"/>
        <w:spacing w:before="0" w:after="160"/>
        <w:rPr>
          <w:sz w:val="16"/>
          <w:szCs w:val="16"/>
        </w:rPr>
      </w:pPr>
      <w:r>
        <w:rPr>
          <w:sz w:val="16"/>
          <w:szCs w:val="16"/>
        </w:rPr>
      </w:r>
    </w:p>
    <w:sectPr>
      <w:type w:val="nextPage"/>
      <w:pgSz w:w="11906" w:h="16838"/>
      <w:pgMar w:left="1440" w:right="1440" w:gutter="0" w:header="0" w:top="1440" w:footer="0" w:bottom="144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Verdana">
    <w:charset w:val="00"/>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
    <w:lvl w:ilvl="0">
      <w:start w:val="1"/>
      <w:numFmt w:val="decimal"/>
      <w:lvlText w:val="%1."/>
      <w:lvlJc w:val="left"/>
      <w:pPr>
        <w:tabs>
          <w:tab w:val="num" w:pos="720"/>
        </w:tabs>
        <w:ind w:left="720" w:hanging="360"/>
      </w:pPr>
      <w:rPr/>
    </w:lvl>
    <w:lvl w:ilvl="1">
      <w:start w:val="1"/>
      <w:numFmt w:val="lowerLetter"/>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4">
    <w:lvl w:ilvl="0">
      <w:start w:val="1"/>
      <w:numFmt w:val="bullet"/>
      <w:lvlText w:val=""/>
      <w:lvlJc w:val="left"/>
      <w:pPr>
        <w:tabs>
          <w:tab w:val="num" w:pos="720"/>
        </w:tabs>
        <w:ind w:left="720" w:hanging="360"/>
      </w:pPr>
      <w:rPr>
        <w:rFonts w:ascii="Symbol" w:hAnsi="Symbol" w:cs="Symbol" w:hint="default"/>
        <w:sz w:val="20"/>
      </w:rPr>
    </w:lvl>
    <w:lvl w:ilvl="1">
      <w:start w:val="1"/>
      <w:numFmt w:val="decimal"/>
      <w:lvlText w:val="%2."/>
      <w:lvlJc w:val="left"/>
      <w:pPr>
        <w:tabs>
          <w:tab w:val="num" w:pos="1440"/>
        </w:tabs>
        <w:ind w:left="1440" w:hanging="360"/>
      </w:pPr>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6">
    <w:lvl w:ilvl="0">
      <w:start w:val="1"/>
      <w:numFmt w:val="decimal"/>
      <w:lvlText w:val="%1."/>
      <w:lvlJc w:val="left"/>
      <w:pPr>
        <w:tabs>
          <w:tab w:val="num" w:pos="720"/>
        </w:tabs>
        <w:ind w:left="720" w:hanging="360"/>
      </w:pPr>
      <w:rPr/>
    </w:lvl>
    <w:lvl w:ilvl="1">
      <w:start w:val="1"/>
      <w:numFmt w:val="lowerLetter"/>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7">
    <w:lvl w:ilvl="0">
      <w:start w:val="1"/>
      <w:numFmt w:val="bullet"/>
      <w:lvlText w:val=""/>
      <w:lvlJc w:val="left"/>
      <w:pPr>
        <w:tabs>
          <w:tab w:val="num" w:pos="720"/>
        </w:tabs>
        <w:ind w:left="720" w:hanging="360"/>
      </w:pPr>
      <w:rPr>
        <w:rFonts w:ascii="Symbol" w:hAnsi="Symbol" w:cs="Symbol" w:hint="default"/>
        <w:sz w:val="20"/>
      </w:rPr>
    </w:lvl>
    <w:lvl w:ilvl="1">
      <w:start w:val="1"/>
      <w:numFmt w:val="decimal"/>
      <w:lvlText w:val="%2."/>
      <w:lvlJc w:val="left"/>
      <w:pPr>
        <w:tabs>
          <w:tab w:val="num" w:pos="1440"/>
        </w:tabs>
        <w:ind w:left="1440" w:hanging="360"/>
      </w:pPr>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9">
    <w:lvl w:ilvl="0">
      <w:start w:val="1"/>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10">
    <w:lvl w:ilvl="0">
      <w:start w:val="1"/>
      <w:numFmt w:val="bullet"/>
      <w:lvlText w:val=""/>
      <w:lvlJc w:val="left"/>
      <w:pPr>
        <w:tabs>
          <w:tab w:val="num" w:pos="720"/>
        </w:tabs>
        <w:ind w:left="720" w:hanging="360"/>
      </w:pPr>
      <w:rPr>
        <w:rFonts w:ascii="Symbol" w:hAnsi="Symbol" w:cs="Symbol" w:hint="default"/>
        <w:sz w:val="20"/>
      </w:rPr>
    </w:lvl>
    <w:lvl w:ilvl="1">
      <w:start w:val="1"/>
      <w:numFmt w:val="decimal"/>
      <w:lvlText w:val="%2."/>
      <w:lvlJc w:val="left"/>
      <w:pPr>
        <w:tabs>
          <w:tab w:val="num" w:pos="1440"/>
        </w:tabs>
        <w:ind w:left="1440" w:hanging="360"/>
      </w:pPr>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1">
    <w:lvl w:ilvl="0">
      <w:start w:val="1"/>
      <w:numFmt w:val="bullet"/>
      <w:lvlText w:val=""/>
      <w:lvlJc w:val="left"/>
      <w:pPr>
        <w:tabs>
          <w:tab w:val="num" w:pos="720"/>
        </w:tabs>
        <w:ind w:left="720" w:hanging="360"/>
      </w:pPr>
      <w:rPr>
        <w:rFonts w:ascii="Symbol" w:hAnsi="Symbol" w:cs="Symbol" w:hint="default"/>
        <w:sz w:val="20"/>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upperLetter"/>
      <w:lvlText w:val="%4."/>
      <w:lvlJc w:val="left"/>
      <w:pPr>
        <w:tabs>
          <w:tab w:val="num" w:pos="2880"/>
        </w:tabs>
        <w:ind w:left="2880" w:hanging="360"/>
      </w:pPr>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2">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3">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nl-N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kern w:val="2"/>
        <w:sz w:val="22"/>
        <w:szCs w:val="22"/>
        <w:lang w:val="nl-NL" w:eastAsia="en-US" w:bidi="ar-SA"/>
        <w14:ligatures w14:val="standardContextual"/>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2"/>
      <w:sz w:val="22"/>
      <w:szCs w:val="22"/>
      <w:lang w:val="nl-NL" w:eastAsia="en-US" w:bidi="ar-SA"/>
      <w14:ligatures w14:val="standardContextual"/>
    </w:rPr>
  </w:style>
  <w:style w:type="character" w:styleId="DefaultParagraphFont" w:default="1">
    <w:name w:val="Default Paragraph Font"/>
    <w:uiPriority w:val="1"/>
    <w:semiHidden/>
    <w:unhideWhenUsed/>
    <w:qFormat/>
    <w:rPr/>
  </w:style>
  <w:style w:type="character" w:styleId="Strong">
    <w:name w:val="Strong"/>
    <w:basedOn w:val="DefaultParagraphFont"/>
    <w:uiPriority w:val="22"/>
    <w:qFormat/>
    <w:rsid w:val="0070340f"/>
    <w:rPr>
      <w:b/>
      <w:bCs/>
    </w:rPr>
  </w:style>
  <w:style w:type="paragraph" w:styleId="Kop">
    <w:name w:val="Kop"/>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
    <w:name w:val="Normal (Web)"/>
    <w:basedOn w:val="Normal"/>
    <w:uiPriority w:val="99"/>
    <w:semiHidden/>
    <w:unhideWhenUsed/>
    <w:qFormat/>
    <w:rsid w:val="0070340f"/>
    <w:pPr>
      <w:spacing w:lineRule="auto" w:line="240" w:beforeAutospacing="1" w:afterAutospacing="1"/>
    </w:pPr>
    <w:rPr>
      <w:rFonts w:ascii="Times New Roman" w:hAnsi="Times New Roman" w:eastAsia="Times New Roman" w:cs="Times New Roman"/>
      <w:kern w:val="0"/>
      <w:sz w:val="24"/>
      <w:szCs w:val="24"/>
      <w:lang w:eastAsia="nl-NL"/>
      <w14:ligatures w14:val="none"/>
    </w:rPr>
  </w:style>
  <w:style w:type="paragraph" w:styleId="ListParagraph">
    <w:name w:val="List Paragraph"/>
    <w:basedOn w:val="Normal"/>
    <w:uiPriority w:val="34"/>
    <w:qFormat/>
    <w:rsid w:val="00f47ae3"/>
    <w:pPr>
      <w:spacing w:before="0" w:after="160"/>
      <w:ind w:left="720"/>
      <w:contextualSpacing/>
    </w:pPr>
    <w:rPr/>
  </w:style>
  <w:style w:type="numbering" w:styleId="NoList" w:default="1">
    <w:name w:val="No List"/>
    <w:uiPriority w:val="99"/>
    <w:semiHidden/>
    <w:unhideWhenUsed/>
    <w:qFormat/>
  </w:style>
  <w:style w:type="table" w:default="1" w:styleId="Standaardtabe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Kantoorthema">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pitchFamily="0" charset="1"/>
        <a:ea typeface=""/>
        <a:cs typeface=""/>
      </a:majorFont>
      <a:minorFont>
        <a:latin typeface="Calibri" panose="020F0502020204030204" pitchFamily="0" charset="1"/>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l="0" t="0" r="0" b="0"/>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l="0" t="0" r="0" b="0"/>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l="0" t="0" r="0" b="0"/>
        </a:gradFill>
      </a:bgFillStyleLst>
    </a:fmtScheme>
  </a:themeElements>
</a:theme>
</file>

<file path=docProps/app.xml><?xml version="1.0" encoding="utf-8"?>
<Properties xmlns="http://schemas.openxmlformats.org/officeDocument/2006/extended-properties" xmlns:vt="http://schemas.openxmlformats.org/officeDocument/2006/docPropsVTypes">
  <Template>Normal</Template>
  <TotalTime>123</TotalTime>
  <Application>LibreOffice/7.6.0.3$Windows_X86_64 LibreOffice_project/69edd8b8ebc41d00b4de3915dc82f8f0fc3b6265</Application>
  <AppVersion>15.0000</AppVersion>
  <Pages>3</Pages>
  <Words>843</Words>
  <Characters>4970</Characters>
  <CharactersWithSpaces>5732</CharactersWithSpaces>
  <Paragraphs>55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2024-02-26T08:59:00Z</dcterms:created>
  <dc:creator>Minne Sytsema</dc:creator>
  <dc:description/>
  <dc:language>nl-NL</dc:language>
  <cp:lastModifiedBy>Minne Sytsema</cp:lastModifiedBy>
  <dcterms:modified xsi:type="dcterms:W3CDTF">2024-02-27T09:49:00Z</dcterms:modified>
  <cp:revision>7</cp:revision>
  <dc:subject/>
  <dc:title/>
</cp:coreProperties>
</file>

<file path=docProps/custom.xml><?xml version="1.0" encoding="utf-8"?>
<Properties xmlns="http://schemas.openxmlformats.org/officeDocument/2006/custom-properties" xmlns:vt="http://schemas.openxmlformats.org/officeDocument/2006/docPropsVTypes"/>
</file>